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CE45A" w14:textId="77777777" w:rsidR="002F3DCD" w:rsidRPr="00E570B8" w:rsidRDefault="002F3DCD" w:rsidP="002F3DCD">
      <w:pPr>
        <w:spacing w:before="120" w:line="276" w:lineRule="auto"/>
        <w:jc w:val="center"/>
        <w:rPr>
          <w:rStyle w:val="Nessuno"/>
          <w:rFonts w:ascii="Arial" w:hAnsi="Arial" w:cs="Arial"/>
          <w:b/>
          <w:iCs/>
        </w:rPr>
      </w:pPr>
      <w:r w:rsidRPr="00E570B8">
        <w:rPr>
          <w:rStyle w:val="Nessuno"/>
          <w:rFonts w:ascii="Arial" w:hAnsi="Arial" w:cs="Arial"/>
          <w:b/>
        </w:rPr>
        <w:t xml:space="preserve">MUTAFORMA | </w:t>
      </w:r>
      <w:proofErr w:type="spellStart"/>
      <w:r w:rsidRPr="00E560C5">
        <w:rPr>
          <w:rStyle w:val="Nessuno"/>
          <w:rFonts w:ascii="Arial" w:hAnsi="Arial" w:cs="Arial"/>
          <w:b/>
          <w:iCs/>
        </w:rPr>
        <w:t>augmented</w:t>
      </w:r>
      <w:proofErr w:type="spellEnd"/>
      <w:r w:rsidRPr="00E560C5">
        <w:rPr>
          <w:rStyle w:val="Nessuno"/>
          <w:rFonts w:ascii="Arial" w:hAnsi="Arial" w:cs="Arial"/>
          <w:b/>
          <w:iCs/>
        </w:rPr>
        <w:t xml:space="preserve"> </w:t>
      </w:r>
      <w:proofErr w:type="spellStart"/>
      <w:r w:rsidRPr="00E560C5">
        <w:rPr>
          <w:rStyle w:val="Nessuno"/>
          <w:rFonts w:ascii="Arial" w:hAnsi="Arial" w:cs="Arial"/>
          <w:b/>
          <w:iCs/>
        </w:rPr>
        <w:t>materials</w:t>
      </w:r>
      <w:proofErr w:type="spellEnd"/>
      <w:r w:rsidRPr="00E570B8">
        <w:rPr>
          <w:rStyle w:val="Nessuno"/>
          <w:rFonts w:ascii="Arial" w:hAnsi="Arial" w:cs="Arial"/>
          <w:b/>
          <w:i/>
          <w:iCs/>
        </w:rPr>
        <w:t xml:space="preserve"> </w:t>
      </w:r>
      <w:r w:rsidRPr="00E570B8">
        <w:rPr>
          <w:rStyle w:val="Nessuno"/>
          <w:rFonts w:ascii="Arial" w:hAnsi="Arial" w:cs="Arial"/>
          <w:b/>
          <w:iCs/>
        </w:rPr>
        <w:t xml:space="preserve">al </w:t>
      </w:r>
      <w:proofErr w:type="spellStart"/>
      <w:r w:rsidRPr="00E570B8">
        <w:rPr>
          <w:rStyle w:val="Nessuno"/>
          <w:rFonts w:ascii="Arial" w:hAnsi="Arial" w:cs="Arial"/>
          <w:b/>
          <w:iCs/>
        </w:rPr>
        <w:t>Fuorisalone</w:t>
      </w:r>
      <w:proofErr w:type="spellEnd"/>
      <w:r w:rsidRPr="00E570B8">
        <w:rPr>
          <w:rStyle w:val="Nessuno"/>
          <w:rFonts w:ascii="Arial" w:hAnsi="Arial" w:cs="Arial"/>
          <w:b/>
          <w:iCs/>
        </w:rPr>
        <w:t xml:space="preserve"> 2018</w:t>
      </w:r>
    </w:p>
    <w:p w14:paraId="70E0FC60" w14:textId="77777777" w:rsidR="002F3DCD" w:rsidRPr="00E570B8" w:rsidRDefault="002F3DCD" w:rsidP="002F3DCD">
      <w:pPr>
        <w:spacing w:before="120" w:line="276" w:lineRule="auto"/>
        <w:jc w:val="center"/>
        <w:rPr>
          <w:rStyle w:val="Nessuno"/>
          <w:rFonts w:ascii="Arial" w:eastAsia="Adobe Hebrew" w:hAnsi="Arial" w:cs="Arial"/>
          <w:b/>
        </w:rPr>
      </w:pPr>
      <w:r w:rsidRPr="00E570B8">
        <w:rPr>
          <w:rStyle w:val="Nessuno"/>
          <w:rFonts w:ascii="Arial" w:eastAsia="Adobe Hebrew" w:hAnsi="Arial" w:cs="Arial"/>
          <w:b/>
        </w:rPr>
        <w:t>Il materiale innovativo composto da minuscole TILLA®</w:t>
      </w:r>
    </w:p>
    <w:p w14:paraId="023EEB1C" w14:textId="77777777" w:rsidR="002F3DCD" w:rsidRPr="00E570B8" w:rsidRDefault="002F3DCD" w:rsidP="002F3DCD">
      <w:pPr>
        <w:spacing w:before="120" w:line="276" w:lineRule="auto"/>
        <w:jc w:val="center"/>
        <w:rPr>
          <w:rFonts w:ascii="Arial" w:hAnsi="Arial" w:cs="Arial"/>
          <w:b/>
        </w:rPr>
      </w:pPr>
    </w:p>
    <w:p w14:paraId="42CE4AF1" w14:textId="7195D1F3" w:rsidR="002F3DCD" w:rsidRDefault="002F3DCD" w:rsidP="002F3DCD">
      <w:pPr>
        <w:spacing w:before="120" w:line="276" w:lineRule="auto"/>
        <w:jc w:val="both"/>
        <w:rPr>
          <w:rFonts w:ascii="Arial" w:hAnsi="Arial" w:cs="Arial"/>
          <w:b/>
        </w:rPr>
      </w:pPr>
      <w:r w:rsidRPr="00E570B8">
        <w:rPr>
          <w:rFonts w:ascii="Arial" w:hAnsi="Arial" w:cs="Arial"/>
        </w:rPr>
        <w:t xml:space="preserve">Per la prima volta, </w:t>
      </w:r>
      <w:r w:rsidRPr="00E570B8">
        <w:rPr>
          <w:rFonts w:ascii="Arial" w:hAnsi="Arial" w:cs="Arial"/>
          <w:b/>
        </w:rPr>
        <w:t xml:space="preserve">il brand MUTAFORMA entra a far parte del </w:t>
      </w:r>
      <w:proofErr w:type="spellStart"/>
      <w:r w:rsidRPr="00E570B8">
        <w:rPr>
          <w:rFonts w:ascii="Arial" w:hAnsi="Arial" w:cs="Arial"/>
          <w:b/>
        </w:rPr>
        <w:t>Fuorisalone</w:t>
      </w:r>
      <w:proofErr w:type="spellEnd"/>
      <w:r w:rsidRPr="00E570B8">
        <w:rPr>
          <w:rFonts w:ascii="Arial" w:hAnsi="Arial" w:cs="Arial"/>
          <w:b/>
        </w:rPr>
        <w:t xml:space="preserve"> 2018 </w:t>
      </w:r>
      <w:r>
        <w:rPr>
          <w:rFonts w:ascii="Arial" w:hAnsi="Arial" w:cs="Arial"/>
        </w:rPr>
        <w:t>proponendo</w:t>
      </w:r>
      <w:r w:rsidRPr="00E570B8">
        <w:rPr>
          <w:rFonts w:ascii="Arial" w:hAnsi="Arial" w:cs="Arial"/>
        </w:rPr>
        <w:t xml:space="preserve"> </w:t>
      </w:r>
      <w:r w:rsidR="002401EF">
        <w:rPr>
          <w:rFonts w:ascii="Arial" w:hAnsi="Arial" w:cs="Arial"/>
        </w:rPr>
        <w:t>una installazione</w:t>
      </w:r>
      <w:r w:rsidRPr="00E570B8">
        <w:rPr>
          <w:rFonts w:ascii="Arial" w:hAnsi="Arial" w:cs="Arial"/>
        </w:rPr>
        <w:t xml:space="preserve"> in collaborazione con </w:t>
      </w:r>
      <w:r w:rsidRPr="00E570B8">
        <w:rPr>
          <w:rFonts w:ascii="Arial" w:hAnsi="Arial" w:cs="Arial"/>
          <w:b/>
        </w:rPr>
        <w:t xml:space="preserve">Matteo </w:t>
      </w:r>
      <w:r w:rsidR="002401EF">
        <w:rPr>
          <w:rFonts w:ascii="Arial" w:hAnsi="Arial" w:cs="Arial"/>
          <w:b/>
        </w:rPr>
        <w:t>Cibic.</w:t>
      </w:r>
      <w:bookmarkStart w:id="0" w:name="_GoBack"/>
      <w:bookmarkEnd w:id="0"/>
    </w:p>
    <w:p w14:paraId="7F1DDB1D" w14:textId="77777777" w:rsidR="002F3DCD" w:rsidRDefault="002F3DCD" w:rsidP="002F3DC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376BD708" w14:textId="27804784" w:rsidR="002F3DCD" w:rsidRPr="00F36B00" w:rsidRDefault="002F3DCD" w:rsidP="002F3DC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F36B00">
        <w:rPr>
          <w:rFonts w:ascii="Arial" w:hAnsi="Arial" w:cs="Arial"/>
        </w:rPr>
        <w:t>M</w:t>
      </w:r>
      <w:r w:rsidR="0057297D">
        <w:rPr>
          <w:rFonts w:ascii="Arial" w:hAnsi="Arial" w:cs="Arial"/>
        </w:rPr>
        <w:t>UTAFORMA</w:t>
      </w:r>
      <w:r w:rsidRPr="00F36B00">
        <w:rPr>
          <w:rFonts w:ascii="Arial" w:hAnsi="Arial" w:cs="Arial"/>
        </w:rPr>
        <w:t xml:space="preserve"> è il brand milanese che lavora nell’ambito dei materiali aumentati a partire dal vetro grazie all’impiego di nanotecnologie. Le particelle di dimensioni nanometriche, con specifiche proprietà chimico-fisiche, vengono depositate su matrici di vetro cambiandone le caratteristiche ottiche e la valenza estetica. </w:t>
      </w:r>
    </w:p>
    <w:p w14:paraId="11ADEFB7" w14:textId="7B9BB46C" w:rsidR="002F3DCD" w:rsidRDefault="002F3DCD" w:rsidP="002401E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 </w:t>
      </w:r>
      <w:r w:rsidRPr="00F36B00">
        <w:rPr>
          <w:rFonts w:ascii="Arial" w:hAnsi="Arial" w:cs="Arial"/>
        </w:rPr>
        <w:t xml:space="preserve">nuovo materiale stratificato, composito, intelligente, con una vocazione naturale ad innestarsi in altri materiali aumentando le opportunità d’interazione ed esperienza: </w:t>
      </w:r>
      <w:proofErr w:type="spellStart"/>
      <w:r w:rsidRPr="00F36B00">
        <w:rPr>
          <w:rFonts w:ascii="Arial" w:hAnsi="Arial" w:cs="Arial"/>
        </w:rPr>
        <w:t>augmented</w:t>
      </w:r>
      <w:proofErr w:type="spellEnd"/>
      <w:r w:rsidRPr="00F36B00">
        <w:rPr>
          <w:rFonts w:ascii="Arial" w:hAnsi="Arial" w:cs="Arial"/>
        </w:rPr>
        <w:t xml:space="preserve"> </w:t>
      </w:r>
      <w:proofErr w:type="spellStart"/>
      <w:r w:rsidRPr="00F36B00">
        <w:rPr>
          <w:rFonts w:ascii="Arial" w:hAnsi="Arial" w:cs="Arial"/>
        </w:rPr>
        <w:t>materials</w:t>
      </w:r>
      <w:proofErr w:type="spellEnd"/>
      <w:r w:rsidRPr="00F36B00">
        <w:rPr>
          <w:rFonts w:ascii="Arial" w:hAnsi="Arial" w:cs="Arial"/>
        </w:rPr>
        <w:t>.</w:t>
      </w:r>
    </w:p>
    <w:p w14:paraId="1F659F5A" w14:textId="77777777" w:rsidR="002401EF" w:rsidRPr="002401EF" w:rsidRDefault="002401EF" w:rsidP="002401E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8D202D7" w14:textId="00866FDD" w:rsidR="002F3DCD" w:rsidRDefault="002F3DCD" w:rsidP="002F3DCD">
      <w:pPr>
        <w:spacing w:before="120" w:line="276" w:lineRule="auto"/>
        <w:jc w:val="center"/>
        <w:rPr>
          <w:rFonts w:ascii="Arial" w:hAnsi="Arial" w:cs="Arial"/>
          <w:b/>
        </w:rPr>
      </w:pPr>
      <w:r w:rsidRPr="00E570B8">
        <w:rPr>
          <w:rFonts w:ascii="Arial" w:hAnsi="Arial" w:cs="Arial"/>
          <w:b/>
        </w:rPr>
        <w:t xml:space="preserve">La collezione </w:t>
      </w:r>
      <w:proofErr w:type="spellStart"/>
      <w:r w:rsidR="00E50638">
        <w:rPr>
          <w:rFonts w:ascii="Arial" w:hAnsi="Arial" w:cs="Arial"/>
          <w:b/>
        </w:rPr>
        <w:t>Nanidor</w:t>
      </w:r>
      <w:proofErr w:type="spellEnd"/>
      <w:r w:rsidRPr="00FE4694">
        <w:rPr>
          <w:rFonts w:ascii="Arial" w:hAnsi="Arial" w:cs="Arial"/>
        </w:rPr>
        <w:t xml:space="preserve"> </w:t>
      </w:r>
      <w:r w:rsidRPr="00FE4694">
        <w:rPr>
          <w:rFonts w:ascii="Arial" w:hAnsi="Arial" w:cs="Arial"/>
          <w:b/>
        </w:rPr>
        <w:t xml:space="preserve">and </w:t>
      </w:r>
      <w:proofErr w:type="spellStart"/>
      <w:r w:rsidRPr="00FE4694">
        <w:rPr>
          <w:rFonts w:ascii="Arial" w:hAnsi="Arial" w:cs="Arial"/>
          <w:b/>
        </w:rPr>
        <w:t>Superfriends</w:t>
      </w:r>
      <w:proofErr w:type="spellEnd"/>
      <w:r w:rsidRPr="00E570B8">
        <w:rPr>
          <w:rFonts w:ascii="Arial" w:hAnsi="Arial" w:cs="Arial"/>
          <w:b/>
        </w:rPr>
        <w:t xml:space="preserve"> by Matteo </w:t>
      </w:r>
      <w:proofErr w:type="spellStart"/>
      <w:r w:rsidRPr="00E570B8">
        <w:rPr>
          <w:rFonts w:ascii="Arial" w:hAnsi="Arial" w:cs="Arial"/>
          <w:b/>
        </w:rPr>
        <w:t>Cibic</w:t>
      </w:r>
      <w:proofErr w:type="spellEnd"/>
    </w:p>
    <w:p w14:paraId="0BC3D743" w14:textId="609E724C" w:rsidR="002F3DCD" w:rsidRPr="00E570B8" w:rsidRDefault="002F3DCD" w:rsidP="002F3DCD">
      <w:pPr>
        <w:spacing w:before="120" w:line="276" w:lineRule="auto"/>
        <w:jc w:val="both"/>
        <w:rPr>
          <w:rFonts w:ascii="Arial" w:hAnsi="Arial" w:cs="Arial"/>
        </w:rPr>
      </w:pPr>
      <w:r w:rsidRPr="004F0DBE">
        <w:rPr>
          <w:rFonts w:ascii="Arial" w:hAnsi="Arial" w:cs="Arial"/>
        </w:rPr>
        <w:t>A casa di Rossana Orlandi,</w:t>
      </w:r>
      <w:r w:rsidRPr="00E570B8">
        <w:rPr>
          <w:rFonts w:ascii="Arial" w:hAnsi="Arial" w:cs="Arial"/>
          <w:b/>
        </w:rPr>
        <w:t xml:space="preserve"> Matteo </w:t>
      </w:r>
      <w:proofErr w:type="spellStart"/>
      <w:r w:rsidRPr="00E570B8">
        <w:rPr>
          <w:rFonts w:ascii="Arial" w:hAnsi="Arial" w:cs="Arial"/>
          <w:b/>
        </w:rPr>
        <w:t>Cibic</w:t>
      </w:r>
      <w:proofErr w:type="spellEnd"/>
      <w:r w:rsidRPr="00E570B8">
        <w:rPr>
          <w:rFonts w:ascii="Arial" w:hAnsi="Arial" w:cs="Arial"/>
          <w:b/>
        </w:rPr>
        <w:t xml:space="preserve"> presenta l’installazione </w:t>
      </w:r>
      <w:proofErr w:type="spellStart"/>
      <w:r w:rsidRPr="00E570B8">
        <w:rPr>
          <w:rFonts w:ascii="Arial" w:hAnsi="Arial" w:cs="Arial"/>
          <w:b/>
        </w:rPr>
        <w:t>Nani</w:t>
      </w:r>
      <w:r w:rsidR="00E50638">
        <w:rPr>
          <w:rFonts w:ascii="Arial" w:hAnsi="Arial" w:cs="Arial"/>
          <w:b/>
        </w:rPr>
        <w:t>dor</w:t>
      </w:r>
      <w:proofErr w:type="spellEnd"/>
      <w:r w:rsidRPr="00E570B8">
        <w:rPr>
          <w:rFonts w:ascii="Arial" w:hAnsi="Arial" w:cs="Arial"/>
          <w:b/>
        </w:rPr>
        <w:t xml:space="preserve"> </w:t>
      </w:r>
      <w:r w:rsidRPr="00AB3ADC">
        <w:rPr>
          <w:rFonts w:ascii="Arial" w:hAnsi="Arial" w:cs="Arial"/>
          <w:b/>
        </w:rPr>
        <w:t xml:space="preserve">Sound </w:t>
      </w:r>
      <w:proofErr w:type="spellStart"/>
      <w:r w:rsidRPr="00AB3ADC">
        <w:rPr>
          <w:rFonts w:ascii="Arial" w:hAnsi="Arial" w:cs="Arial"/>
          <w:b/>
        </w:rPr>
        <w:t>fakeFactory</w:t>
      </w:r>
      <w:proofErr w:type="spellEnd"/>
      <w:r w:rsidRPr="00AB3ADC">
        <w:rPr>
          <w:rFonts w:ascii="Arial" w:hAnsi="Arial" w:cs="Arial"/>
        </w:rPr>
        <w:t xml:space="preserve">, </w:t>
      </w:r>
      <w:r w:rsidRPr="00E570B8">
        <w:rPr>
          <w:rFonts w:ascii="Arial" w:hAnsi="Arial" w:cs="Arial"/>
        </w:rPr>
        <w:t>che consiste in una console, dj set con tanto di mixer, simbolo perfetto di tecnologia contemporanea e dell’intrigante miscuglio culturale del nostro tempo. Pattern di rivestimento</w:t>
      </w:r>
      <w:r>
        <w:rPr>
          <w:rFonts w:ascii="Arial" w:hAnsi="Arial" w:cs="Arial"/>
        </w:rPr>
        <w:t xml:space="preserve">, </w:t>
      </w:r>
      <w:r w:rsidRPr="00E570B8">
        <w:rPr>
          <w:rFonts w:ascii="Arial" w:hAnsi="Arial" w:cs="Arial"/>
        </w:rPr>
        <w:t>pensati per superfici di interni</w:t>
      </w:r>
      <w:r>
        <w:rPr>
          <w:rFonts w:ascii="Arial" w:hAnsi="Arial" w:cs="Arial"/>
        </w:rPr>
        <w:t>,</w:t>
      </w:r>
      <w:r w:rsidRPr="00E570B8">
        <w:rPr>
          <w:rFonts w:ascii="Arial" w:hAnsi="Arial" w:cs="Arial"/>
        </w:rPr>
        <w:t xml:space="preserve"> soprattutto nel settore degli hotel, spa, centri benessere</w:t>
      </w:r>
      <w:r>
        <w:rPr>
          <w:rFonts w:ascii="Arial" w:hAnsi="Arial" w:cs="Arial"/>
        </w:rPr>
        <w:t>,</w:t>
      </w:r>
      <w:r w:rsidRPr="00E570B8">
        <w:rPr>
          <w:rFonts w:ascii="Arial" w:hAnsi="Arial" w:cs="Arial"/>
        </w:rPr>
        <w:t xml:space="preserve"> e </w:t>
      </w:r>
      <w:proofErr w:type="spellStart"/>
      <w:r>
        <w:rPr>
          <w:rFonts w:ascii="Arial" w:hAnsi="Arial" w:cs="Arial"/>
          <w:b/>
        </w:rPr>
        <w:t>Superf</w:t>
      </w:r>
      <w:r w:rsidRPr="00E570B8">
        <w:rPr>
          <w:rFonts w:ascii="Arial" w:hAnsi="Arial" w:cs="Arial"/>
          <w:b/>
        </w:rPr>
        <w:t>riends</w:t>
      </w:r>
      <w:proofErr w:type="spellEnd"/>
      <w:r w:rsidRPr="00E570B8">
        <w:rPr>
          <w:rFonts w:ascii="Arial" w:hAnsi="Arial" w:cs="Arial"/>
        </w:rPr>
        <w:t xml:space="preserve"> si mostrano in tutta la loro lussuosa disobbedienza facendo danzare la mente di chi guarda.</w:t>
      </w:r>
    </w:p>
    <w:p w14:paraId="7325E10E" w14:textId="24B0F9A3" w:rsidR="002F3DCD" w:rsidRPr="00E570B8" w:rsidRDefault="002F3DCD" w:rsidP="002F3DCD">
      <w:pPr>
        <w:spacing w:before="120" w:line="276" w:lineRule="auto"/>
        <w:jc w:val="both"/>
        <w:rPr>
          <w:rFonts w:ascii="Arial" w:hAnsi="Arial" w:cs="Arial"/>
        </w:rPr>
      </w:pPr>
      <w:r w:rsidRPr="00E570B8">
        <w:rPr>
          <w:rFonts w:ascii="Arial" w:hAnsi="Arial" w:cs="Arial"/>
        </w:rPr>
        <w:t xml:space="preserve">Questa collaborazione con </w:t>
      </w:r>
      <w:r>
        <w:rPr>
          <w:rFonts w:ascii="Arial" w:hAnsi="Arial" w:cs="Arial"/>
          <w:b/>
        </w:rPr>
        <w:t>MUTAFORMA</w:t>
      </w:r>
      <w:r w:rsidR="00E560C5">
        <w:rPr>
          <w:rFonts w:ascii="Arial" w:hAnsi="Arial" w:cs="Arial"/>
          <w:b/>
        </w:rPr>
        <w:t xml:space="preserve"> </w:t>
      </w:r>
      <w:r w:rsidRPr="00E570B8">
        <w:rPr>
          <w:rFonts w:ascii="Arial" w:hAnsi="Arial" w:cs="Arial"/>
          <w:b/>
        </w:rPr>
        <w:t>nasce dalla dicotomia della semplicità</w:t>
      </w:r>
      <w:r>
        <w:rPr>
          <w:rFonts w:ascii="Arial" w:hAnsi="Arial" w:cs="Arial"/>
        </w:rPr>
        <w:t>,</w:t>
      </w:r>
      <w:r w:rsidRPr="00C06C46">
        <w:rPr>
          <w:rFonts w:ascii="Arial" w:hAnsi="Arial" w:cs="Arial"/>
        </w:rPr>
        <w:t xml:space="preserve"> un</w:t>
      </w:r>
      <w:r w:rsidRPr="00E570B8">
        <w:rPr>
          <w:rFonts w:ascii="Arial" w:hAnsi="Arial" w:cs="Arial"/>
        </w:rPr>
        <w:t xml:space="preserve"> gioco d</w:t>
      </w:r>
      <w:r>
        <w:rPr>
          <w:rFonts w:ascii="Arial" w:hAnsi="Arial" w:cs="Arial"/>
        </w:rPr>
        <w:t>i</w:t>
      </w:r>
      <w:r w:rsidRPr="00E570B8">
        <w:rPr>
          <w:rFonts w:ascii="Arial" w:hAnsi="Arial" w:cs="Arial"/>
        </w:rPr>
        <w:t xml:space="preserve"> contrasti</w:t>
      </w:r>
      <w:r>
        <w:rPr>
          <w:rFonts w:ascii="Arial" w:hAnsi="Arial" w:cs="Arial"/>
        </w:rPr>
        <w:t xml:space="preserve"> e</w:t>
      </w:r>
      <w:r w:rsidRPr="00E570B8">
        <w:rPr>
          <w:rFonts w:ascii="Arial" w:hAnsi="Arial" w:cs="Arial"/>
        </w:rPr>
        <w:t xml:space="preserve"> modalità progettuale che </w:t>
      </w:r>
      <w:proofErr w:type="spellStart"/>
      <w:r w:rsidRPr="00E570B8">
        <w:rPr>
          <w:rFonts w:ascii="Arial" w:hAnsi="Arial" w:cs="Arial"/>
        </w:rPr>
        <w:t>Cibic</w:t>
      </w:r>
      <w:proofErr w:type="spellEnd"/>
      <w:r w:rsidRPr="00E570B8">
        <w:rPr>
          <w:rFonts w:ascii="Arial" w:hAnsi="Arial" w:cs="Arial"/>
        </w:rPr>
        <w:t xml:space="preserve"> pratica e dichiara da tempo.</w:t>
      </w:r>
      <w:r w:rsidRPr="00E570B8">
        <w:rPr>
          <w:rFonts w:ascii="Arial" w:hAnsi="Arial" w:cs="Arial"/>
          <w:b/>
        </w:rPr>
        <w:t xml:space="preserve"> </w:t>
      </w:r>
      <w:r w:rsidRPr="00E570B8">
        <w:rPr>
          <w:rFonts w:ascii="Arial" w:hAnsi="Arial" w:cs="Arial"/>
        </w:rPr>
        <w:t xml:space="preserve">Il gioco degli opposti svolge un ruolo importante in questa collezione, non solo a livello di </w:t>
      </w:r>
      <w:proofErr w:type="spellStart"/>
      <w:r w:rsidRPr="00E570B8">
        <w:rPr>
          <w:rFonts w:ascii="Arial" w:hAnsi="Arial" w:cs="Arial"/>
        </w:rPr>
        <w:t>concept</w:t>
      </w:r>
      <w:proofErr w:type="spellEnd"/>
      <w:r w:rsidRPr="00E570B8">
        <w:rPr>
          <w:rFonts w:ascii="Arial" w:hAnsi="Arial" w:cs="Arial"/>
        </w:rPr>
        <w:t xml:space="preserve"> generale, ma anche per quanto riguarda il design di prodotto, cioè dei rivestimenti: denso e rado, opaco e lucido. </w:t>
      </w:r>
    </w:p>
    <w:p w14:paraId="0F37CD60" w14:textId="77777777" w:rsidR="002F3DCD" w:rsidRDefault="002F3DCD" w:rsidP="002F3DCD">
      <w:pPr>
        <w:spacing w:line="276" w:lineRule="auto"/>
        <w:jc w:val="both"/>
        <w:rPr>
          <w:rFonts w:ascii="Arial" w:hAnsi="Arial" w:cs="Arial"/>
        </w:rPr>
      </w:pPr>
    </w:p>
    <w:p w14:paraId="6ACE95F1" w14:textId="77777777" w:rsidR="002F3DCD" w:rsidRPr="00E570B8" w:rsidRDefault="002F3DCD" w:rsidP="002F3DCD">
      <w:pPr>
        <w:spacing w:line="276" w:lineRule="auto"/>
        <w:jc w:val="both"/>
        <w:rPr>
          <w:rFonts w:ascii="Arial" w:hAnsi="Arial" w:cs="Arial"/>
          <w:b/>
        </w:rPr>
      </w:pPr>
      <w:r w:rsidRPr="00E570B8">
        <w:rPr>
          <w:rFonts w:ascii="Arial" w:hAnsi="Arial" w:cs="Arial"/>
        </w:rPr>
        <w:t xml:space="preserve">E’ una collezione che </w:t>
      </w:r>
      <w:r w:rsidRPr="00E570B8">
        <w:rPr>
          <w:rFonts w:ascii="Arial" w:hAnsi="Arial" w:cs="Arial"/>
          <w:b/>
        </w:rPr>
        <w:t xml:space="preserve">nasce da un lato dal concetto di design industriale </w:t>
      </w:r>
      <w:r w:rsidRPr="00E570B8">
        <w:rPr>
          <w:rFonts w:ascii="Arial" w:hAnsi="Arial" w:cs="Arial"/>
        </w:rPr>
        <w:t xml:space="preserve">per il mercato del nuovo lusso, innovando le prestazioni del materiale e la possibilità di grandi applicazioni; </w:t>
      </w:r>
      <w:r w:rsidRPr="00E570B8">
        <w:rPr>
          <w:rFonts w:ascii="Arial" w:hAnsi="Arial" w:cs="Arial"/>
          <w:b/>
        </w:rPr>
        <w:t>e dall’altro lato dal concetto di gioco, oggetto-provocazione.</w:t>
      </w:r>
    </w:p>
    <w:p w14:paraId="125B35FD" w14:textId="77777777" w:rsidR="002F3DCD" w:rsidRPr="00E570B8" w:rsidRDefault="002F3DCD" w:rsidP="002F3DCD">
      <w:pPr>
        <w:spacing w:before="120" w:line="276" w:lineRule="auto"/>
        <w:jc w:val="both"/>
        <w:rPr>
          <w:rFonts w:ascii="Arial" w:hAnsi="Arial" w:cs="Arial"/>
        </w:rPr>
      </w:pPr>
      <w:r w:rsidRPr="00E570B8">
        <w:rPr>
          <w:rFonts w:ascii="Arial" w:hAnsi="Arial" w:cs="Arial"/>
        </w:rPr>
        <w:t xml:space="preserve">Gli oggetti – i </w:t>
      </w:r>
      <w:proofErr w:type="spellStart"/>
      <w:r w:rsidRPr="00E570B8">
        <w:rPr>
          <w:rFonts w:ascii="Arial" w:hAnsi="Arial" w:cs="Arial"/>
          <w:b/>
        </w:rPr>
        <w:t>Superfriends</w:t>
      </w:r>
      <w:proofErr w:type="spellEnd"/>
      <w:r w:rsidRPr="00E570B8">
        <w:rPr>
          <w:rFonts w:ascii="Arial" w:hAnsi="Arial" w:cs="Arial"/>
        </w:rPr>
        <w:t>, amici dei pattern</w:t>
      </w:r>
      <w:r w:rsidRPr="00E570B8">
        <w:rPr>
          <w:rFonts w:ascii="Arial" w:hAnsi="Arial" w:cs="Arial"/>
          <w:i/>
        </w:rPr>
        <w:t xml:space="preserve"> </w:t>
      </w:r>
      <w:r w:rsidRPr="00F0703E">
        <w:rPr>
          <w:rFonts w:ascii="Arial" w:hAnsi="Arial" w:cs="Arial"/>
        </w:rPr>
        <w:t>(e anche di noi umani),</w:t>
      </w:r>
      <w:r w:rsidRPr="00E570B8">
        <w:rPr>
          <w:rFonts w:ascii="Arial" w:hAnsi="Arial" w:cs="Arial"/>
        </w:rPr>
        <w:t xml:space="preserve"> non rispondono a una classificazione chiara. Sono pezzi ambigui e divertenti, che esprimono felicità espressiva e diluiscono il </w:t>
      </w:r>
      <w:r w:rsidRPr="00CE7D7C">
        <w:rPr>
          <w:rFonts w:ascii="Arial" w:hAnsi="Arial" w:cs="Arial"/>
        </w:rPr>
        <w:t xml:space="preserve">design </w:t>
      </w:r>
      <w:r w:rsidRPr="00E570B8">
        <w:rPr>
          <w:rFonts w:ascii="Arial" w:hAnsi="Arial" w:cs="Arial"/>
        </w:rPr>
        <w:t>in una buona dose di ironia, tipica del designer.</w:t>
      </w:r>
    </w:p>
    <w:p w14:paraId="5032F311" w14:textId="2B5D3B1F" w:rsidR="002F3DCD" w:rsidRPr="00E570B8" w:rsidRDefault="00E50638" w:rsidP="002F3DCD">
      <w:pPr>
        <w:spacing w:before="120"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</w:rPr>
        <w:lastRenderedPageBreak/>
        <w:t>Nanidor</w:t>
      </w:r>
      <w:proofErr w:type="spellEnd"/>
      <w:r w:rsidR="002F3DCD" w:rsidRPr="00E570B8">
        <w:rPr>
          <w:rFonts w:ascii="Arial" w:hAnsi="Arial" w:cs="Arial"/>
          <w:b/>
        </w:rPr>
        <w:t xml:space="preserve"> </w:t>
      </w:r>
      <w:r w:rsidR="002F3DCD" w:rsidRPr="00E570B8">
        <w:rPr>
          <w:rFonts w:ascii="Arial" w:hAnsi="Arial" w:cs="Arial"/>
        </w:rPr>
        <w:t xml:space="preserve">è una collezione minimale, perché </w:t>
      </w:r>
      <w:proofErr w:type="spellStart"/>
      <w:r w:rsidR="002F3DCD" w:rsidRPr="00E570B8">
        <w:rPr>
          <w:rFonts w:ascii="Arial" w:hAnsi="Arial" w:cs="Arial"/>
        </w:rPr>
        <w:t>Cibic</w:t>
      </w:r>
      <w:proofErr w:type="spellEnd"/>
      <w:r w:rsidR="002F3DCD" w:rsidRPr="00E570B8">
        <w:rPr>
          <w:rFonts w:ascii="Arial" w:hAnsi="Arial" w:cs="Arial"/>
        </w:rPr>
        <w:t xml:space="preserve"> limita la densità del vetro </w:t>
      </w:r>
      <w:r w:rsidR="0057297D">
        <w:rPr>
          <w:rFonts w:ascii="Arial" w:hAnsi="Arial" w:cs="Arial"/>
        </w:rPr>
        <w:t>MUTAFORMA</w:t>
      </w:r>
      <w:r w:rsidR="002F3DCD" w:rsidRPr="00E570B8">
        <w:rPr>
          <w:rFonts w:ascii="Arial" w:hAnsi="Arial" w:cs="Arial"/>
        </w:rPr>
        <w:t xml:space="preserve"> e aumenta la superficie a stucco, ma è allo stesso tempo vibrante perché le geometrie esprimono un ritmo incessante di movimento, delicato ed avvolgente.</w:t>
      </w:r>
    </w:p>
    <w:p w14:paraId="4DA3A9F1" w14:textId="77777777" w:rsidR="002F3DCD" w:rsidRPr="00E570B8" w:rsidRDefault="002F3DCD" w:rsidP="002F3DCD">
      <w:pPr>
        <w:spacing w:before="120" w:line="276" w:lineRule="auto"/>
        <w:jc w:val="both"/>
        <w:rPr>
          <w:rFonts w:ascii="Arial" w:hAnsi="Arial" w:cs="Arial"/>
          <w:b/>
        </w:rPr>
      </w:pPr>
    </w:p>
    <w:p w14:paraId="1ABB696E" w14:textId="77777777" w:rsidR="002F3DCD" w:rsidRPr="004F0DBE" w:rsidRDefault="002F3DCD" w:rsidP="002F3DCD">
      <w:pPr>
        <w:spacing w:line="276" w:lineRule="auto"/>
        <w:jc w:val="both"/>
        <w:rPr>
          <w:rStyle w:val="Nessuno"/>
          <w:rFonts w:ascii="Arial" w:eastAsia="Adobe Hebrew" w:hAnsi="Arial" w:cs="Arial"/>
          <w:b/>
        </w:rPr>
      </w:pPr>
      <w:r w:rsidRPr="004F0DBE">
        <w:rPr>
          <w:rStyle w:val="Nessuno"/>
          <w:rFonts w:ascii="Arial" w:eastAsia="Adobe Hebrew" w:hAnsi="Arial" w:cs="Arial"/>
          <w:b/>
        </w:rPr>
        <w:t xml:space="preserve">Matteo </w:t>
      </w:r>
      <w:proofErr w:type="spellStart"/>
      <w:r w:rsidRPr="004F0DBE">
        <w:rPr>
          <w:rStyle w:val="Nessuno"/>
          <w:rFonts w:ascii="Arial" w:eastAsia="Adobe Hebrew" w:hAnsi="Arial" w:cs="Arial"/>
          <w:b/>
        </w:rPr>
        <w:t>Cibic</w:t>
      </w:r>
      <w:proofErr w:type="spellEnd"/>
      <w:r w:rsidRPr="004F0DBE">
        <w:rPr>
          <w:rStyle w:val="Nessuno"/>
          <w:rFonts w:ascii="Arial" w:eastAsia="Adobe Hebrew" w:hAnsi="Arial" w:cs="Arial"/>
          <w:b/>
        </w:rPr>
        <w:t xml:space="preserve"> per MUTAFORMA | </w:t>
      </w:r>
      <w:proofErr w:type="spellStart"/>
      <w:r w:rsidRPr="004F0DBE">
        <w:rPr>
          <w:rStyle w:val="Nessuno"/>
          <w:rFonts w:ascii="Arial" w:eastAsia="Adobe Hebrew" w:hAnsi="Arial" w:cs="Arial"/>
          <w:b/>
        </w:rPr>
        <w:t>augmented</w:t>
      </w:r>
      <w:proofErr w:type="spellEnd"/>
      <w:r w:rsidRPr="004F0DBE">
        <w:rPr>
          <w:rStyle w:val="Nessuno"/>
          <w:rFonts w:ascii="Arial" w:eastAsia="Adobe Hebrew" w:hAnsi="Arial" w:cs="Arial"/>
          <w:b/>
        </w:rPr>
        <w:t xml:space="preserve"> </w:t>
      </w:r>
      <w:proofErr w:type="spellStart"/>
      <w:r w:rsidRPr="004F0DBE">
        <w:rPr>
          <w:rStyle w:val="Nessuno"/>
          <w:rFonts w:ascii="Arial" w:eastAsia="Adobe Hebrew" w:hAnsi="Arial" w:cs="Arial"/>
          <w:b/>
        </w:rPr>
        <w:t>materials</w:t>
      </w:r>
      <w:proofErr w:type="spellEnd"/>
    </w:p>
    <w:p w14:paraId="22C86380" w14:textId="77777777" w:rsidR="002F3DCD" w:rsidRPr="004F0DBE" w:rsidRDefault="002F3DCD" w:rsidP="002F3DCD">
      <w:pPr>
        <w:spacing w:line="276" w:lineRule="auto"/>
        <w:jc w:val="both"/>
        <w:rPr>
          <w:rStyle w:val="Nessuno"/>
          <w:rFonts w:ascii="Arial" w:eastAsia="Adobe Hebrew" w:hAnsi="Arial" w:cs="Arial"/>
          <w:b/>
        </w:rPr>
      </w:pPr>
      <w:r w:rsidRPr="004F0DBE">
        <w:rPr>
          <w:rStyle w:val="Nessuno"/>
          <w:rFonts w:ascii="Arial" w:eastAsia="Adobe Hebrew" w:hAnsi="Arial" w:cs="Arial"/>
          <w:b/>
        </w:rPr>
        <w:t>@Galleria Rossana Orlandi</w:t>
      </w:r>
    </w:p>
    <w:p w14:paraId="7C9DE45D" w14:textId="77777777" w:rsidR="002F3DCD" w:rsidRPr="004F0DBE" w:rsidRDefault="002F3DCD" w:rsidP="002F3DCD">
      <w:pPr>
        <w:spacing w:line="276" w:lineRule="auto"/>
        <w:jc w:val="both"/>
        <w:rPr>
          <w:rFonts w:ascii="Arial" w:hAnsi="Arial" w:cs="Arial"/>
          <w:b/>
        </w:rPr>
      </w:pPr>
      <w:proofErr w:type="spellStart"/>
      <w:r w:rsidRPr="004F0DBE">
        <w:rPr>
          <w:rStyle w:val="Nessuno"/>
          <w:rFonts w:ascii="Arial" w:eastAsia="Adobe Hebrew" w:hAnsi="Arial" w:cs="Arial"/>
          <w:b/>
        </w:rPr>
        <w:t>Nanidor</w:t>
      </w:r>
      <w:proofErr w:type="spellEnd"/>
      <w:r w:rsidRPr="004F0DBE">
        <w:rPr>
          <w:rStyle w:val="Nessuno"/>
          <w:rFonts w:ascii="Arial" w:eastAsia="Adobe Hebrew" w:hAnsi="Arial" w:cs="Arial"/>
          <w:b/>
        </w:rPr>
        <w:t xml:space="preserve"> and </w:t>
      </w:r>
      <w:proofErr w:type="spellStart"/>
      <w:r w:rsidRPr="004F0DBE">
        <w:rPr>
          <w:rFonts w:ascii="Arial" w:hAnsi="Arial" w:cs="Arial"/>
          <w:b/>
        </w:rPr>
        <w:t>Superfriends</w:t>
      </w:r>
      <w:proofErr w:type="spellEnd"/>
    </w:p>
    <w:p w14:paraId="504EACD5" w14:textId="77777777" w:rsidR="002F3DCD" w:rsidRPr="004F0DBE" w:rsidRDefault="002F3DCD" w:rsidP="002F3DCD">
      <w:pPr>
        <w:spacing w:line="276" w:lineRule="auto"/>
        <w:jc w:val="both"/>
        <w:rPr>
          <w:rFonts w:ascii="Arial" w:hAnsi="Arial" w:cs="Arial"/>
          <w:b/>
        </w:rPr>
      </w:pPr>
      <w:r w:rsidRPr="004F0DBE">
        <w:rPr>
          <w:rFonts w:ascii="Arial" w:hAnsi="Arial" w:cs="Arial"/>
          <w:b/>
        </w:rPr>
        <w:t xml:space="preserve">Via Matteo </w:t>
      </w:r>
      <w:proofErr w:type="spellStart"/>
      <w:r w:rsidRPr="004F0DBE">
        <w:rPr>
          <w:rFonts w:ascii="Arial" w:hAnsi="Arial" w:cs="Arial"/>
          <w:b/>
        </w:rPr>
        <w:t>Bandello</w:t>
      </w:r>
      <w:proofErr w:type="spellEnd"/>
      <w:r w:rsidRPr="004F0DBE">
        <w:rPr>
          <w:rFonts w:ascii="Arial" w:hAnsi="Arial" w:cs="Arial"/>
          <w:b/>
        </w:rPr>
        <w:t xml:space="preserve"> 14/16, 20123 Milano</w:t>
      </w:r>
    </w:p>
    <w:p w14:paraId="75495AB1" w14:textId="77777777" w:rsidR="002F3DCD" w:rsidRPr="004F0DBE" w:rsidRDefault="002F3DCD" w:rsidP="002F3DCD">
      <w:pPr>
        <w:spacing w:line="276" w:lineRule="auto"/>
        <w:jc w:val="both"/>
        <w:rPr>
          <w:rFonts w:ascii="Arial" w:hAnsi="Arial" w:cs="Arial"/>
          <w:b/>
        </w:rPr>
      </w:pPr>
      <w:r w:rsidRPr="004F0DBE">
        <w:rPr>
          <w:rFonts w:ascii="Arial" w:hAnsi="Arial" w:cs="Arial"/>
          <w:b/>
        </w:rPr>
        <w:t>Rossana Orlandi Design Gallery</w:t>
      </w:r>
    </w:p>
    <w:p w14:paraId="1A29270C" w14:textId="200E6D08" w:rsidR="002F3DCD" w:rsidRDefault="002F3DCD" w:rsidP="002F3DCD">
      <w:pPr>
        <w:spacing w:line="276" w:lineRule="auto"/>
        <w:jc w:val="both"/>
        <w:rPr>
          <w:rFonts w:ascii="Arial" w:hAnsi="Arial" w:cs="Arial"/>
          <w:b/>
        </w:rPr>
      </w:pPr>
      <w:r w:rsidRPr="004F0DBE">
        <w:rPr>
          <w:rFonts w:ascii="Arial" w:hAnsi="Arial" w:cs="Arial"/>
          <w:b/>
        </w:rPr>
        <w:t>Dal 1</w:t>
      </w:r>
      <w:r w:rsidR="002401EF">
        <w:rPr>
          <w:rFonts w:ascii="Arial" w:hAnsi="Arial" w:cs="Arial"/>
          <w:b/>
        </w:rPr>
        <w:t>6</w:t>
      </w:r>
      <w:r w:rsidRPr="004F0DBE">
        <w:rPr>
          <w:rFonts w:ascii="Arial" w:hAnsi="Arial" w:cs="Arial"/>
          <w:b/>
        </w:rPr>
        <w:t xml:space="preserve"> al 21 aprile</w:t>
      </w:r>
      <w:r>
        <w:rPr>
          <w:rFonts w:ascii="Arial" w:hAnsi="Arial" w:cs="Arial"/>
          <w:b/>
        </w:rPr>
        <w:t xml:space="preserve"> </w:t>
      </w:r>
    </w:p>
    <w:p w14:paraId="5A2045AB" w14:textId="189F0CCD" w:rsidR="002F3DCD" w:rsidRPr="00E570B8" w:rsidRDefault="002F3DCD" w:rsidP="002401E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Orario: dalle 10 alle 20</w:t>
      </w:r>
    </w:p>
    <w:p w14:paraId="304698D9" w14:textId="77777777" w:rsidR="005B1517" w:rsidRPr="0091354A" w:rsidRDefault="005B1517" w:rsidP="0091354A"/>
    <w:sectPr w:rsidR="005B1517" w:rsidRPr="0091354A" w:rsidSect="008C24FF">
      <w:headerReference w:type="even" r:id="rId9"/>
      <w:headerReference w:type="default" r:id="rId10"/>
      <w:headerReference w:type="first" r:id="rId11"/>
      <w:footerReference w:type="first" r:id="rId12"/>
      <w:pgSz w:w="11900" w:h="16840"/>
      <w:pgMar w:top="510" w:right="1134" w:bottom="1134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8E635" w14:textId="77777777" w:rsidR="0061741D" w:rsidRDefault="0061741D" w:rsidP="00CF343A">
      <w:r>
        <w:separator/>
      </w:r>
    </w:p>
  </w:endnote>
  <w:endnote w:type="continuationSeparator" w:id="0">
    <w:p w14:paraId="3749B614" w14:textId="77777777" w:rsidR="0061741D" w:rsidRDefault="0061741D" w:rsidP="00CF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charset w:val="00"/>
    <w:family w:val="auto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80973" w14:textId="66F752B7" w:rsidR="00895D2A" w:rsidRDefault="00FA619D">
    <w:pPr>
      <w:pStyle w:val="Pidipagina"/>
    </w:pPr>
    <w:r>
      <w:rPr>
        <w:noProof/>
      </w:rPr>
      <w:drawing>
        <wp:inline distT="0" distB="0" distL="0" distR="0" wp14:anchorId="392D1A23" wp14:editId="052E1414">
          <wp:extent cx="6508800" cy="1083600"/>
          <wp:effectExtent l="0" t="0" r="6350" b="254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08800" cy="10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94C23" w14:textId="77777777" w:rsidR="0061741D" w:rsidRDefault="0061741D" w:rsidP="00CF343A">
      <w:r>
        <w:separator/>
      </w:r>
    </w:p>
  </w:footnote>
  <w:footnote w:type="continuationSeparator" w:id="0">
    <w:p w14:paraId="23F10505" w14:textId="77777777" w:rsidR="0061741D" w:rsidRDefault="0061741D" w:rsidP="00CF3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A2F39" w14:textId="0D944AB8" w:rsidR="00895D2A" w:rsidRDefault="008C24FF">
    <w:pPr>
      <w:pStyle w:val="Intestazione"/>
    </w:pPr>
    <w:r>
      <w:rPr>
        <w:noProof/>
      </w:rPr>
      <w:drawing>
        <wp:inline distT="0" distB="0" distL="0" distR="0" wp14:anchorId="0D03222E" wp14:editId="4C42EE11">
          <wp:extent cx="6083808" cy="118872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za titolo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3808" cy="1188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C0A01" w14:textId="7DD062F3" w:rsidR="00E80FA3" w:rsidRDefault="00E80FA3">
    <w:pPr>
      <w:pStyle w:val="Intestazione"/>
    </w:pPr>
    <w:r>
      <w:rPr>
        <w:noProof/>
      </w:rPr>
      <w:drawing>
        <wp:inline distT="0" distB="0" distL="0" distR="0" wp14:anchorId="3E710A1A" wp14:editId="51360B3E">
          <wp:extent cx="6116320" cy="1162844"/>
          <wp:effectExtent l="0" t="0" r="0" b="0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1162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EA229" w14:textId="75BFC10E" w:rsidR="00E80FA3" w:rsidRDefault="00E80FA3">
    <w:pPr>
      <w:pStyle w:val="Intestazione"/>
    </w:pPr>
    <w:r>
      <w:rPr>
        <w:noProof/>
      </w:rPr>
      <w:drawing>
        <wp:inline distT="0" distB="0" distL="0" distR="0" wp14:anchorId="585E1ED6" wp14:editId="7747B505">
          <wp:extent cx="6116320" cy="1162685"/>
          <wp:effectExtent l="0" t="0" r="0" b="0"/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1162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55ED8"/>
    <w:multiLevelType w:val="hybridMultilevel"/>
    <w:tmpl w:val="922064D8"/>
    <w:lvl w:ilvl="0" w:tplc="558EB34A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CE0B9E"/>
    <w:multiLevelType w:val="hybridMultilevel"/>
    <w:tmpl w:val="DE6A1B16"/>
    <w:lvl w:ilvl="0" w:tplc="0478DD7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DD0E50"/>
    <w:multiLevelType w:val="hybridMultilevel"/>
    <w:tmpl w:val="A6E898DC"/>
    <w:lvl w:ilvl="0" w:tplc="558EB34A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43A"/>
    <w:rsid w:val="00026A95"/>
    <w:rsid w:val="00031981"/>
    <w:rsid w:val="000C2208"/>
    <w:rsid w:val="00225AE5"/>
    <w:rsid w:val="002401EF"/>
    <w:rsid w:val="002C4F4D"/>
    <w:rsid w:val="002D70C3"/>
    <w:rsid w:val="002F3DCD"/>
    <w:rsid w:val="003112EB"/>
    <w:rsid w:val="00326DB0"/>
    <w:rsid w:val="003937D9"/>
    <w:rsid w:val="003F37F5"/>
    <w:rsid w:val="004D4CAB"/>
    <w:rsid w:val="004F1895"/>
    <w:rsid w:val="005672FA"/>
    <w:rsid w:val="0057297D"/>
    <w:rsid w:val="005B1517"/>
    <w:rsid w:val="005F765A"/>
    <w:rsid w:val="0061741D"/>
    <w:rsid w:val="006B48F1"/>
    <w:rsid w:val="006D4151"/>
    <w:rsid w:val="007109EB"/>
    <w:rsid w:val="007B7884"/>
    <w:rsid w:val="007F7FEE"/>
    <w:rsid w:val="00895D2A"/>
    <w:rsid w:val="008C24FF"/>
    <w:rsid w:val="0091354A"/>
    <w:rsid w:val="00924082"/>
    <w:rsid w:val="00990D3D"/>
    <w:rsid w:val="009E09E2"/>
    <w:rsid w:val="00A05DAA"/>
    <w:rsid w:val="00A757DC"/>
    <w:rsid w:val="00B04333"/>
    <w:rsid w:val="00BA0DEB"/>
    <w:rsid w:val="00BA1C81"/>
    <w:rsid w:val="00CF343A"/>
    <w:rsid w:val="00DC1AD2"/>
    <w:rsid w:val="00E50638"/>
    <w:rsid w:val="00E560C5"/>
    <w:rsid w:val="00E80FA3"/>
    <w:rsid w:val="00ED20ED"/>
    <w:rsid w:val="00F45B8B"/>
    <w:rsid w:val="00F62971"/>
    <w:rsid w:val="00F846BB"/>
    <w:rsid w:val="00F84995"/>
    <w:rsid w:val="00FA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1A24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5D2A"/>
  </w:style>
  <w:style w:type="paragraph" w:styleId="Titolo1">
    <w:name w:val="heading 1"/>
    <w:basedOn w:val="Normale"/>
    <w:link w:val="Titolo1Carattere"/>
    <w:qFormat/>
    <w:rsid w:val="002F3DCD"/>
    <w:pPr>
      <w:spacing w:before="100" w:beforeAutospacing="1" w:after="100" w:afterAutospacing="1"/>
      <w:outlineLvl w:val="0"/>
    </w:pPr>
    <w:rPr>
      <w:rFonts w:ascii="Times New Roman" w:eastAsia="MS Mincho" w:hAnsi="Times New Roman" w:cs="Times New Roman"/>
      <w:b/>
      <w:bCs/>
      <w:kern w:val="36"/>
      <w:sz w:val="48"/>
      <w:szCs w:val="48"/>
      <w:lang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43A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343A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CF34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343A"/>
  </w:style>
  <w:style w:type="paragraph" w:styleId="Pidipagina">
    <w:name w:val="footer"/>
    <w:basedOn w:val="Normale"/>
    <w:link w:val="PidipaginaCarattere"/>
    <w:uiPriority w:val="99"/>
    <w:unhideWhenUsed/>
    <w:rsid w:val="00CF34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343A"/>
  </w:style>
  <w:style w:type="paragraph" w:styleId="Nessunaspaziatura">
    <w:name w:val="No Spacing"/>
    <w:link w:val="NessunaspaziaturaCarattere"/>
    <w:qFormat/>
    <w:rsid w:val="00CF343A"/>
    <w:rPr>
      <w:rFonts w:ascii="PMingLiU" w:hAnsi="PMingLiU"/>
      <w:sz w:val="22"/>
      <w:szCs w:val="22"/>
    </w:rPr>
  </w:style>
  <w:style w:type="character" w:customStyle="1" w:styleId="NessunaspaziaturaCarattere">
    <w:name w:val="Nessuna spaziatura Carattere"/>
    <w:basedOn w:val="Carpredefinitoparagrafo"/>
    <w:link w:val="Nessunaspaziatura"/>
    <w:rsid w:val="00CF343A"/>
    <w:rPr>
      <w:rFonts w:ascii="PMingLiU" w:hAnsi="PMingLiU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2C4F4D"/>
    <w:pPr>
      <w:ind w:left="720"/>
      <w:contextualSpacing/>
    </w:pPr>
  </w:style>
  <w:style w:type="paragraph" w:styleId="NormaleWeb">
    <w:name w:val="Normal (Web)"/>
    <w:basedOn w:val="Normale"/>
    <w:unhideWhenUsed/>
    <w:rsid w:val="0003198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3198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2F3DCD"/>
    <w:rPr>
      <w:rFonts w:ascii="Times New Roman" w:eastAsia="MS Mincho" w:hAnsi="Times New Roman" w:cs="Times New Roman"/>
      <w:b/>
      <w:bCs/>
      <w:kern w:val="36"/>
      <w:sz w:val="48"/>
      <w:szCs w:val="48"/>
      <w:lang w:eastAsia="ja-JP"/>
    </w:rPr>
  </w:style>
  <w:style w:type="character" w:customStyle="1" w:styleId="Nessuno">
    <w:name w:val="Nessuno"/>
    <w:rsid w:val="002F3DCD"/>
    <w:rPr>
      <w:lang w:val="it-IT"/>
    </w:rPr>
  </w:style>
  <w:style w:type="character" w:styleId="Collegamentoipertestuale">
    <w:name w:val="Hyperlink"/>
    <w:rsid w:val="002F3DCD"/>
    <w:rPr>
      <w:color w:val="0000FF"/>
      <w:u w:val="single"/>
    </w:rPr>
  </w:style>
  <w:style w:type="paragraph" w:customStyle="1" w:styleId="Corpo">
    <w:name w:val="Corpo"/>
    <w:rsid w:val="002F3DC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5D2A"/>
  </w:style>
  <w:style w:type="paragraph" w:styleId="Titolo1">
    <w:name w:val="heading 1"/>
    <w:basedOn w:val="Normale"/>
    <w:link w:val="Titolo1Carattere"/>
    <w:qFormat/>
    <w:rsid w:val="002F3DCD"/>
    <w:pPr>
      <w:spacing w:before="100" w:beforeAutospacing="1" w:after="100" w:afterAutospacing="1"/>
      <w:outlineLvl w:val="0"/>
    </w:pPr>
    <w:rPr>
      <w:rFonts w:ascii="Times New Roman" w:eastAsia="MS Mincho" w:hAnsi="Times New Roman" w:cs="Times New Roman"/>
      <w:b/>
      <w:bCs/>
      <w:kern w:val="36"/>
      <w:sz w:val="48"/>
      <w:szCs w:val="48"/>
      <w:lang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43A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343A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CF34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343A"/>
  </w:style>
  <w:style w:type="paragraph" w:styleId="Pidipagina">
    <w:name w:val="footer"/>
    <w:basedOn w:val="Normale"/>
    <w:link w:val="PidipaginaCarattere"/>
    <w:uiPriority w:val="99"/>
    <w:unhideWhenUsed/>
    <w:rsid w:val="00CF34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343A"/>
  </w:style>
  <w:style w:type="paragraph" w:styleId="Nessunaspaziatura">
    <w:name w:val="No Spacing"/>
    <w:link w:val="NessunaspaziaturaCarattere"/>
    <w:qFormat/>
    <w:rsid w:val="00CF343A"/>
    <w:rPr>
      <w:rFonts w:ascii="PMingLiU" w:hAnsi="PMingLiU"/>
      <w:sz w:val="22"/>
      <w:szCs w:val="22"/>
    </w:rPr>
  </w:style>
  <w:style w:type="character" w:customStyle="1" w:styleId="NessunaspaziaturaCarattere">
    <w:name w:val="Nessuna spaziatura Carattere"/>
    <w:basedOn w:val="Carpredefinitoparagrafo"/>
    <w:link w:val="Nessunaspaziatura"/>
    <w:rsid w:val="00CF343A"/>
    <w:rPr>
      <w:rFonts w:ascii="PMingLiU" w:hAnsi="PMingLiU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2C4F4D"/>
    <w:pPr>
      <w:ind w:left="720"/>
      <w:contextualSpacing/>
    </w:pPr>
  </w:style>
  <w:style w:type="paragraph" w:styleId="NormaleWeb">
    <w:name w:val="Normal (Web)"/>
    <w:basedOn w:val="Normale"/>
    <w:unhideWhenUsed/>
    <w:rsid w:val="0003198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03198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2F3DCD"/>
    <w:rPr>
      <w:rFonts w:ascii="Times New Roman" w:eastAsia="MS Mincho" w:hAnsi="Times New Roman" w:cs="Times New Roman"/>
      <w:b/>
      <w:bCs/>
      <w:kern w:val="36"/>
      <w:sz w:val="48"/>
      <w:szCs w:val="48"/>
      <w:lang w:eastAsia="ja-JP"/>
    </w:rPr>
  </w:style>
  <w:style w:type="character" w:customStyle="1" w:styleId="Nessuno">
    <w:name w:val="Nessuno"/>
    <w:rsid w:val="002F3DCD"/>
    <w:rPr>
      <w:lang w:val="it-IT"/>
    </w:rPr>
  </w:style>
  <w:style w:type="character" w:styleId="Collegamentoipertestuale">
    <w:name w:val="Hyperlink"/>
    <w:rsid w:val="002F3DCD"/>
    <w:rPr>
      <w:color w:val="0000FF"/>
      <w:u w:val="single"/>
    </w:rPr>
  </w:style>
  <w:style w:type="paragraph" w:customStyle="1" w:styleId="Corpo">
    <w:name w:val="Corpo"/>
    <w:rsid w:val="002F3DC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4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B6B69A-E366-4D50-8CA3-C453CF51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di Microsoft Office</dc:creator>
  <cp:lastModifiedBy>Margherita Mangone</cp:lastModifiedBy>
  <cp:revision>2</cp:revision>
  <cp:lastPrinted>2018-03-06T15:15:00Z</cp:lastPrinted>
  <dcterms:created xsi:type="dcterms:W3CDTF">2018-04-04T16:04:00Z</dcterms:created>
  <dcterms:modified xsi:type="dcterms:W3CDTF">2018-04-04T16:04:00Z</dcterms:modified>
</cp:coreProperties>
</file>